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27221" w14:textId="16C06C0D" w:rsidR="002267E4" w:rsidRPr="00AB0D68" w:rsidRDefault="002267E4" w:rsidP="00E8527D">
      <w:pPr>
        <w:widowControl w:val="0"/>
        <w:autoSpaceDE w:val="0"/>
        <w:autoSpaceDN w:val="0"/>
        <w:adjustRightInd w:val="0"/>
        <w:spacing w:line="300" w:lineRule="auto"/>
        <w:rPr>
          <w:rFonts w:ascii="Arial" w:hAnsi="Arial" w:cs="Arial"/>
          <w:color w:val="0D0D0D" w:themeColor="text1" w:themeTint="F2"/>
          <w:sz w:val="44"/>
          <w:szCs w:val="44"/>
        </w:rPr>
      </w:pPr>
      <w:r w:rsidRPr="00AB0D68">
        <w:rPr>
          <w:rFonts w:ascii="Arial" w:hAnsi="Arial" w:cs="Arial"/>
          <w:color w:val="0D0D0D" w:themeColor="text1" w:themeTint="F2"/>
          <w:sz w:val="44"/>
          <w:szCs w:val="44"/>
        </w:rPr>
        <w:t>SE</w:t>
      </w:r>
      <w:r w:rsidR="00E45456" w:rsidRPr="00AB0D68">
        <w:rPr>
          <w:rFonts w:ascii="Arial" w:hAnsi="Arial" w:cs="Arial"/>
          <w:color w:val="0D0D0D" w:themeColor="text1" w:themeTint="F2"/>
          <w:sz w:val="44"/>
          <w:szCs w:val="44"/>
        </w:rPr>
        <w:t>RVICE DELIVERY MANAGER</w:t>
      </w:r>
    </w:p>
    <w:p w14:paraId="1A1B01EA" w14:textId="77777777" w:rsidR="00FA706B" w:rsidRPr="00AB0D68" w:rsidRDefault="00FA706B" w:rsidP="00FA706B">
      <w:pPr>
        <w:widowControl w:val="0"/>
        <w:autoSpaceDE w:val="0"/>
        <w:autoSpaceDN w:val="0"/>
        <w:adjustRightInd w:val="0"/>
        <w:spacing w:line="276" w:lineRule="auto"/>
        <w:rPr>
          <w:rFonts w:ascii="Arial" w:hAnsi="Arial" w:cs="Arial"/>
          <w:color w:val="1A1A1A"/>
          <w:sz w:val="28"/>
          <w:szCs w:val="28"/>
        </w:rPr>
      </w:pPr>
    </w:p>
    <w:p w14:paraId="19252229" w14:textId="04170AA1" w:rsidR="00FA706B" w:rsidRPr="00AB0D68" w:rsidRDefault="00FA706B" w:rsidP="00FA706B">
      <w:pPr>
        <w:widowControl w:val="0"/>
        <w:autoSpaceDE w:val="0"/>
        <w:autoSpaceDN w:val="0"/>
        <w:adjustRightInd w:val="0"/>
        <w:spacing w:line="300" w:lineRule="auto"/>
        <w:rPr>
          <w:rFonts w:ascii="Arial" w:hAnsi="Arial" w:cs="Arial"/>
          <w:color w:val="1A1A1A"/>
          <w:sz w:val="28"/>
          <w:szCs w:val="28"/>
        </w:rPr>
      </w:pPr>
      <w:r w:rsidRPr="00AB0D68">
        <w:rPr>
          <w:rFonts w:ascii="Arial" w:hAnsi="Arial" w:cs="Arial"/>
          <w:color w:val="1A1A1A"/>
          <w:sz w:val="28"/>
          <w:szCs w:val="28"/>
        </w:rPr>
        <w:t>Applicants should have at least 5 years of relevant</w:t>
      </w:r>
      <w:r w:rsidR="00AB0D68" w:rsidRPr="00AB0D68">
        <w:rPr>
          <w:rFonts w:ascii="Arial" w:hAnsi="Arial" w:cs="Arial"/>
          <w:color w:val="1A1A1A"/>
          <w:sz w:val="28"/>
          <w:szCs w:val="28"/>
        </w:rPr>
        <w:t xml:space="preserve">, recent </w:t>
      </w:r>
      <w:r w:rsidRPr="00AB0D68">
        <w:rPr>
          <w:rFonts w:ascii="Arial" w:hAnsi="Arial" w:cs="Arial"/>
          <w:color w:val="1A1A1A"/>
          <w:sz w:val="28"/>
          <w:szCs w:val="28"/>
        </w:rPr>
        <w:t xml:space="preserve">experience in an Internet, IT, telecoms or digital role. You will be interested in technology and interested in </w:t>
      </w:r>
      <w:r w:rsidR="00AB0D68" w:rsidRPr="00AB0D68">
        <w:rPr>
          <w:rFonts w:ascii="Arial" w:hAnsi="Arial" w:cs="Arial"/>
          <w:color w:val="1A1A1A"/>
          <w:sz w:val="28"/>
          <w:szCs w:val="28"/>
        </w:rPr>
        <w:t>ensuring Tibus delivers for its clients from an operational perspective</w:t>
      </w:r>
      <w:r w:rsidRPr="00AB0D68">
        <w:rPr>
          <w:rFonts w:ascii="Arial" w:hAnsi="Arial" w:cs="Arial"/>
          <w:color w:val="1A1A1A"/>
          <w:sz w:val="28"/>
          <w:szCs w:val="28"/>
        </w:rPr>
        <w:t xml:space="preserve">. </w:t>
      </w:r>
    </w:p>
    <w:p w14:paraId="409C428E" w14:textId="77777777" w:rsidR="00FA706B" w:rsidRPr="00AB0D68" w:rsidRDefault="00FA706B" w:rsidP="00FA706B">
      <w:pPr>
        <w:widowControl w:val="0"/>
        <w:autoSpaceDE w:val="0"/>
        <w:autoSpaceDN w:val="0"/>
        <w:adjustRightInd w:val="0"/>
        <w:spacing w:line="300" w:lineRule="auto"/>
        <w:rPr>
          <w:rFonts w:ascii="Arial" w:hAnsi="Arial" w:cs="Arial"/>
          <w:color w:val="1A1A1A"/>
          <w:sz w:val="28"/>
          <w:szCs w:val="28"/>
        </w:rPr>
      </w:pPr>
    </w:p>
    <w:p w14:paraId="206BA72F" w14:textId="1A921DA4" w:rsidR="00AB0D68" w:rsidRDefault="00FA706B" w:rsidP="00FA706B">
      <w:pPr>
        <w:widowControl w:val="0"/>
        <w:autoSpaceDE w:val="0"/>
        <w:autoSpaceDN w:val="0"/>
        <w:adjustRightInd w:val="0"/>
        <w:spacing w:line="300" w:lineRule="auto"/>
        <w:rPr>
          <w:rFonts w:ascii="Arial" w:hAnsi="Arial" w:cs="Arial"/>
          <w:color w:val="1A1A1A"/>
          <w:sz w:val="28"/>
          <w:szCs w:val="28"/>
        </w:rPr>
      </w:pPr>
      <w:r w:rsidRPr="00AB0D68">
        <w:rPr>
          <w:rFonts w:ascii="Arial" w:hAnsi="Arial" w:cs="Arial"/>
          <w:color w:val="1A1A1A"/>
          <w:sz w:val="28"/>
          <w:szCs w:val="28"/>
        </w:rPr>
        <w:t xml:space="preserve">Your job is </w:t>
      </w:r>
      <w:proofErr w:type="spellStart"/>
      <w:r w:rsidR="00AB0D68" w:rsidRPr="00AB0D68">
        <w:rPr>
          <w:rFonts w:ascii="Arial" w:hAnsi="Arial" w:cs="Arial"/>
          <w:color w:val="1A1A1A"/>
          <w:sz w:val="28"/>
          <w:szCs w:val="28"/>
        </w:rPr>
        <w:t>centred</w:t>
      </w:r>
      <w:proofErr w:type="spellEnd"/>
      <w:r w:rsidR="00AB0D68" w:rsidRPr="00AB0D68">
        <w:rPr>
          <w:rFonts w:ascii="Arial" w:hAnsi="Arial" w:cs="Arial"/>
          <w:color w:val="1A1A1A"/>
          <w:sz w:val="28"/>
          <w:szCs w:val="28"/>
        </w:rPr>
        <w:t xml:space="preserve"> on making sure that Tibus delivers exceptional quality of service for its clients</w:t>
      </w:r>
      <w:r w:rsidRPr="00AB0D68">
        <w:rPr>
          <w:rFonts w:ascii="Arial" w:hAnsi="Arial" w:cs="Arial"/>
          <w:color w:val="1A1A1A"/>
          <w:sz w:val="28"/>
          <w:szCs w:val="28"/>
        </w:rPr>
        <w:t xml:space="preserve">. </w:t>
      </w:r>
      <w:r w:rsidR="00AB0D68" w:rsidRPr="00AB0D68">
        <w:rPr>
          <w:rFonts w:ascii="Arial" w:hAnsi="Arial" w:cs="Arial"/>
          <w:color w:val="1A1A1A"/>
          <w:sz w:val="28"/>
          <w:szCs w:val="28"/>
        </w:rPr>
        <w:t xml:space="preserve">You are interested in KPIs and contract governance. You are interested in service reviews and you enjoy working with clients in service review meetings. </w:t>
      </w:r>
      <w:r w:rsidR="00AB0D68">
        <w:rPr>
          <w:rFonts w:ascii="Arial" w:hAnsi="Arial" w:cs="Arial"/>
          <w:color w:val="1A1A1A"/>
          <w:sz w:val="28"/>
          <w:szCs w:val="28"/>
        </w:rPr>
        <w:t xml:space="preserve">You understand the need for industry leading standards of reporting and explanation because those are the standards you set for yourself. </w:t>
      </w:r>
    </w:p>
    <w:p w14:paraId="6B7D87EA" w14:textId="77777777" w:rsidR="00AB0D68" w:rsidRDefault="00AB0D68" w:rsidP="00FA706B">
      <w:pPr>
        <w:widowControl w:val="0"/>
        <w:autoSpaceDE w:val="0"/>
        <w:autoSpaceDN w:val="0"/>
        <w:adjustRightInd w:val="0"/>
        <w:spacing w:line="300" w:lineRule="auto"/>
        <w:rPr>
          <w:rFonts w:ascii="Arial" w:hAnsi="Arial" w:cs="Arial"/>
          <w:color w:val="1A1A1A"/>
          <w:sz w:val="28"/>
          <w:szCs w:val="28"/>
        </w:rPr>
      </w:pPr>
    </w:p>
    <w:p w14:paraId="45B21C40" w14:textId="06ABAA01" w:rsidR="00FA706B" w:rsidRPr="00AB0D68" w:rsidRDefault="00AB0D68" w:rsidP="00FA706B">
      <w:pPr>
        <w:widowControl w:val="0"/>
        <w:autoSpaceDE w:val="0"/>
        <w:autoSpaceDN w:val="0"/>
        <w:adjustRightInd w:val="0"/>
        <w:spacing w:line="300" w:lineRule="auto"/>
        <w:rPr>
          <w:rFonts w:ascii="Arial" w:hAnsi="Arial" w:cs="Arial"/>
          <w:color w:val="1A1A1A"/>
          <w:sz w:val="28"/>
          <w:szCs w:val="28"/>
        </w:rPr>
      </w:pPr>
      <w:r w:rsidRPr="00AB0D68">
        <w:rPr>
          <w:rFonts w:ascii="Arial" w:hAnsi="Arial" w:cs="Arial"/>
          <w:color w:val="1A1A1A"/>
          <w:sz w:val="28"/>
          <w:szCs w:val="28"/>
        </w:rPr>
        <w:t>You like getting th</w:t>
      </w:r>
      <w:r>
        <w:rPr>
          <w:rFonts w:ascii="Arial" w:hAnsi="Arial" w:cs="Arial"/>
          <w:color w:val="1A1A1A"/>
          <w:sz w:val="28"/>
          <w:szCs w:val="28"/>
        </w:rPr>
        <w:t>e</w:t>
      </w:r>
      <w:r w:rsidRPr="00AB0D68">
        <w:rPr>
          <w:rFonts w:ascii="Arial" w:hAnsi="Arial" w:cs="Arial"/>
          <w:color w:val="1A1A1A"/>
          <w:sz w:val="28"/>
          <w:szCs w:val="28"/>
        </w:rPr>
        <w:t xml:space="preserve"> best from your colleagues in engineering and</w:t>
      </w:r>
      <w:r w:rsidR="00DB732F">
        <w:rPr>
          <w:rFonts w:ascii="Arial" w:hAnsi="Arial" w:cs="Arial"/>
          <w:color w:val="1A1A1A"/>
          <w:sz w:val="28"/>
          <w:szCs w:val="28"/>
        </w:rPr>
        <w:t xml:space="preserve"> your colleagues </w:t>
      </w:r>
      <w:r w:rsidRPr="00AB0D68">
        <w:rPr>
          <w:rFonts w:ascii="Arial" w:hAnsi="Arial" w:cs="Arial"/>
          <w:color w:val="1A1A1A"/>
          <w:sz w:val="28"/>
          <w:szCs w:val="28"/>
        </w:rPr>
        <w:t xml:space="preserve">in support. </w:t>
      </w:r>
      <w:r w:rsidR="00FA706B" w:rsidRPr="00AB0D68">
        <w:rPr>
          <w:rFonts w:ascii="Arial" w:hAnsi="Arial" w:cs="Arial"/>
          <w:color w:val="1A1A1A"/>
          <w:sz w:val="28"/>
          <w:szCs w:val="28"/>
        </w:rPr>
        <w:t xml:space="preserve">You will report directly to the MD. </w:t>
      </w:r>
      <w:r>
        <w:rPr>
          <w:rFonts w:ascii="Arial" w:hAnsi="Arial" w:cs="Arial"/>
          <w:color w:val="1A1A1A"/>
          <w:sz w:val="28"/>
          <w:szCs w:val="28"/>
        </w:rPr>
        <w:t xml:space="preserve">You will want to be personally responsible for Tibus standards. You will want to feel that sense of pride in what we do. </w:t>
      </w:r>
    </w:p>
    <w:p w14:paraId="5CF294D8" w14:textId="77777777" w:rsidR="00FA706B" w:rsidRPr="00FA706B" w:rsidRDefault="00FA706B" w:rsidP="00FA706B">
      <w:pPr>
        <w:widowControl w:val="0"/>
        <w:autoSpaceDE w:val="0"/>
        <w:autoSpaceDN w:val="0"/>
        <w:adjustRightInd w:val="0"/>
        <w:spacing w:line="300" w:lineRule="auto"/>
        <w:rPr>
          <w:rFonts w:ascii="Arial" w:hAnsi="Arial" w:cs="Arial"/>
          <w:color w:val="1A1A1A"/>
          <w:sz w:val="28"/>
          <w:szCs w:val="28"/>
          <w:highlight w:val="yellow"/>
        </w:rPr>
      </w:pPr>
    </w:p>
    <w:p w14:paraId="33335EF6" w14:textId="6FD783C6" w:rsidR="00FA706B" w:rsidRPr="00AB0D68" w:rsidRDefault="00AB0D68" w:rsidP="00FA706B">
      <w:pPr>
        <w:widowControl w:val="0"/>
        <w:autoSpaceDE w:val="0"/>
        <w:autoSpaceDN w:val="0"/>
        <w:adjustRightInd w:val="0"/>
        <w:spacing w:line="300" w:lineRule="auto"/>
        <w:rPr>
          <w:rFonts w:ascii="Arial" w:hAnsi="Arial" w:cs="Arial"/>
          <w:color w:val="1A1A1A"/>
          <w:sz w:val="28"/>
          <w:szCs w:val="28"/>
        </w:rPr>
      </w:pPr>
      <w:r w:rsidRPr="00AB0D68">
        <w:rPr>
          <w:rFonts w:ascii="Arial" w:hAnsi="Arial" w:cs="Arial"/>
          <w:color w:val="1A1A1A"/>
          <w:sz w:val="28"/>
          <w:szCs w:val="28"/>
        </w:rPr>
        <w:t xml:space="preserve">You will be familiar with ISO and other compliance frameworks. You will want to own the ISMS and ensure Tibus remains compliant. You will be keen to bring your experience of exceptional service delivery frameworks to Tibus. </w:t>
      </w:r>
    </w:p>
    <w:p w14:paraId="1CDE44E3" w14:textId="77777777" w:rsidR="00FA706B" w:rsidRPr="00AB0D68" w:rsidRDefault="00FA706B" w:rsidP="00FA706B">
      <w:pPr>
        <w:widowControl w:val="0"/>
        <w:autoSpaceDE w:val="0"/>
        <w:autoSpaceDN w:val="0"/>
        <w:adjustRightInd w:val="0"/>
        <w:spacing w:line="300" w:lineRule="auto"/>
        <w:rPr>
          <w:rFonts w:ascii="Arial" w:hAnsi="Arial" w:cs="Arial"/>
          <w:color w:val="1A1A1A"/>
          <w:sz w:val="28"/>
          <w:szCs w:val="28"/>
        </w:rPr>
      </w:pPr>
    </w:p>
    <w:p w14:paraId="6D2F7E80" w14:textId="7B172DF2" w:rsidR="00FA706B" w:rsidRPr="00AB0D68" w:rsidRDefault="00FA706B" w:rsidP="00FA706B">
      <w:pPr>
        <w:widowControl w:val="0"/>
        <w:autoSpaceDE w:val="0"/>
        <w:autoSpaceDN w:val="0"/>
        <w:adjustRightInd w:val="0"/>
        <w:spacing w:line="300" w:lineRule="auto"/>
        <w:rPr>
          <w:rFonts w:ascii="Arial" w:hAnsi="Arial" w:cs="Arial"/>
          <w:color w:val="1A1A1A"/>
          <w:sz w:val="28"/>
          <w:szCs w:val="28"/>
        </w:rPr>
      </w:pPr>
      <w:r w:rsidRPr="00AB0D68">
        <w:rPr>
          <w:rFonts w:ascii="Arial" w:hAnsi="Arial" w:cs="Arial"/>
          <w:color w:val="1A1A1A"/>
          <w:sz w:val="28"/>
          <w:szCs w:val="28"/>
        </w:rPr>
        <w:t>You will enjoy working in a team environment. You will know how to get the best from your peers in Tibus and your colleagues across the wider business. Forming teams and strong working relationships will come naturally to you</w:t>
      </w:r>
      <w:r w:rsidR="00AB0D68">
        <w:rPr>
          <w:rFonts w:ascii="Arial" w:hAnsi="Arial" w:cs="Arial"/>
          <w:color w:val="1A1A1A"/>
          <w:sz w:val="28"/>
          <w:szCs w:val="28"/>
        </w:rPr>
        <w:t>.</w:t>
      </w:r>
    </w:p>
    <w:p w14:paraId="5214DBC0" w14:textId="77777777" w:rsidR="00FA706B" w:rsidRPr="00AB0D68" w:rsidRDefault="00FA706B" w:rsidP="00FA706B">
      <w:pPr>
        <w:widowControl w:val="0"/>
        <w:autoSpaceDE w:val="0"/>
        <w:autoSpaceDN w:val="0"/>
        <w:adjustRightInd w:val="0"/>
        <w:spacing w:line="300" w:lineRule="auto"/>
        <w:rPr>
          <w:rFonts w:ascii="Arial" w:hAnsi="Arial" w:cs="Arial"/>
          <w:color w:val="1A1A1A"/>
          <w:sz w:val="28"/>
          <w:szCs w:val="28"/>
        </w:rPr>
      </w:pPr>
      <w:r w:rsidRPr="00AB0D68">
        <w:rPr>
          <w:rFonts w:ascii="Arial" w:hAnsi="Arial" w:cs="Arial"/>
          <w:color w:val="1A1A1A"/>
          <w:sz w:val="28"/>
          <w:szCs w:val="28"/>
        </w:rPr>
        <w:lastRenderedPageBreak/>
        <w:t xml:space="preserve">You might be keen to work-from-home primarily and that is okay by us. But you will know that you are expected to be in our Belfast office as often as is needed to support your colleagues. You’ll be interested in occasional travel to client meetings or other events across the UK &amp; Ireland. </w:t>
      </w:r>
    </w:p>
    <w:p w14:paraId="053F3A48" w14:textId="77777777" w:rsidR="00FA706B" w:rsidRPr="00AB0D68" w:rsidRDefault="00FA706B" w:rsidP="00FA706B">
      <w:pPr>
        <w:widowControl w:val="0"/>
        <w:autoSpaceDE w:val="0"/>
        <w:autoSpaceDN w:val="0"/>
        <w:adjustRightInd w:val="0"/>
        <w:spacing w:line="300" w:lineRule="auto"/>
        <w:rPr>
          <w:rFonts w:ascii="Arial" w:hAnsi="Arial" w:cs="Arial"/>
          <w:color w:val="1A1A1A"/>
          <w:sz w:val="28"/>
          <w:szCs w:val="28"/>
        </w:rPr>
      </w:pPr>
    </w:p>
    <w:p w14:paraId="65AB945A" w14:textId="77777777" w:rsidR="00FA706B" w:rsidRDefault="00FA706B" w:rsidP="00FA706B">
      <w:pPr>
        <w:widowControl w:val="0"/>
        <w:autoSpaceDE w:val="0"/>
        <w:autoSpaceDN w:val="0"/>
        <w:adjustRightInd w:val="0"/>
        <w:spacing w:line="300" w:lineRule="auto"/>
        <w:rPr>
          <w:rFonts w:ascii="Arial" w:hAnsi="Arial" w:cs="Arial"/>
          <w:color w:val="1A1A1A"/>
          <w:sz w:val="28"/>
          <w:szCs w:val="28"/>
        </w:rPr>
      </w:pPr>
      <w:r w:rsidRPr="00AB0D68">
        <w:rPr>
          <w:rFonts w:ascii="Arial" w:hAnsi="Arial" w:cs="Arial"/>
          <w:color w:val="1A1A1A"/>
          <w:sz w:val="28"/>
          <w:szCs w:val="28"/>
        </w:rPr>
        <w:t xml:space="preserve">You want to take the next step in your career into a senior management role, working for a small but </w:t>
      </w:r>
      <w:proofErr w:type="gramStart"/>
      <w:r w:rsidRPr="00AB0D68">
        <w:rPr>
          <w:rFonts w:ascii="Arial" w:hAnsi="Arial" w:cs="Arial"/>
          <w:color w:val="1A1A1A"/>
          <w:sz w:val="28"/>
          <w:szCs w:val="28"/>
        </w:rPr>
        <w:t>hard working</w:t>
      </w:r>
      <w:proofErr w:type="gramEnd"/>
      <w:r w:rsidRPr="00AB0D68">
        <w:rPr>
          <w:rFonts w:ascii="Arial" w:hAnsi="Arial" w:cs="Arial"/>
          <w:color w:val="1A1A1A"/>
          <w:sz w:val="28"/>
          <w:szCs w:val="28"/>
        </w:rPr>
        <w:t xml:space="preserve"> Internet Service Provider. You’ll want to be part of a wider group, one of the world’s leading media companies. You’re ambitious. You’re for us. And we’re for you.</w:t>
      </w:r>
      <w:r>
        <w:rPr>
          <w:rFonts w:ascii="Arial" w:hAnsi="Arial" w:cs="Arial"/>
          <w:color w:val="1A1A1A"/>
          <w:sz w:val="28"/>
          <w:szCs w:val="28"/>
        </w:rPr>
        <w:t xml:space="preserve"> </w:t>
      </w:r>
    </w:p>
    <w:p w14:paraId="02672361" w14:textId="77777777" w:rsidR="00FA706B" w:rsidRDefault="00FA706B" w:rsidP="00FA706B">
      <w:pPr>
        <w:widowControl w:val="0"/>
        <w:autoSpaceDE w:val="0"/>
        <w:autoSpaceDN w:val="0"/>
        <w:adjustRightInd w:val="0"/>
        <w:spacing w:line="300" w:lineRule="auto"/>
        <w:rPr>
          <w:rFonts w:ascii="Arial" w:hAnsi="Arial" w:cs="Arial"/>
          <w:color w:val="1A1A1A"/>
          <w:sz w:val="28"/>
          <w:szCs w:val="28"/>
        </w:rPr>
      </w:pPr>
    </w:p>
    <w:p w14:paraId="49C4FC2E" w14:textId="77777777" w:rsidR="00FA706B" w:rsidRDefault="00FA706B" w:rsidP="00FA706B">
      <w:pPr>
        <w:widowControl w:val="0"/>
        <w:autoSpaceDE w:val="0"/>
        <w:autoSpaceDN w:val="0"/>
        <w:adjustRightInd w:val="0"/>
        <w:spacing w:line="300" w:lineRule="auto"/>
        <w:rPr>
          <w:rFonts w:ascii="Arial" w:hAnsi="Arial" w:cs="Arial"/>
          <w:color w:val="1A1A1A"/>
          <w:sz w:val="28"/>
          <w:szCs w:val="28"/>
        </w:rPr>
      </w:pPr>
      <w:r>
        <w:rPr>
          <w:rFonts w:ascii="Arial" w:hAnsi="Arial" w:cs="Arial"/>
          <w:color w:val="1A1A1A"/>
          <w:sz w:val="28"/>
          <w:szCs w:val="28"/>
        </w:rPr>
        <w:t xml:space="preserve">   </w:t>
      </w:r>
    </w:p>
    <w:p w14:paraId="250B568B" w14:textId="77777777" w:rsidR="00FA706B" w:rsidRDefault="00FA706B" w:rsidP="00FA706B">
      <w:pPr>
        <w:widowControl w:val="0"/>
        <w:autoSpaceDE w:val="0"/>
        <w:autoSpaceDN w:val="0"/>
        <w:adjustRightInd w:val="0"/>
        <w:spacing w:line="300" w:lineRule="auto"/>
        <w:rPr>
          <w:rFonts w:ascii="Arial" w:hAnsi="Arial" w:cs="Arial"/>
          <w:color w:val="1A1A1A"/>
          <w:sz w:val="28"/>
          <w:szCs w:val="28"/>
        </w:rPr>
      </w:pPr>
    </w:p>
    <w:p w14:paraId="3F03D735" w14:textId="77777777" w:rsidR="00FA706B" w:rsidRPr="000853B9" w:rsidRDefault="00FA706B" w:rsidP="00FA706B">
      <w:pPr>
        <w:spacing w:line="300" w:lineRule="auto"/>
        <w:rPr>
          <w:sz w:val="28"/>
          <w:szCs w:val="28"/>
        </w:rPr>
      </w:pPr>
    </w:p>
    <w:p w14:paraId="68471E79" w14:textId="77777777" w:rsidR="00DD4DCE" w:rsidRPr="000853B9" w:rsidRDefault="00DD4DCE" w:rsidP="00FA706B">
      <w:pPr>
        <w:widowControl w:val="0"/>
        <w:autoSpaceDE w:val="0"/>
        <w:autoSpaceDN w:val="0"/>
        <w:adjustRightInd w:val="0"/>
        <w:spacing w:line="300" w:lineRule="auto"/>
        <w:rPr>
          <w:sz w:val="28"/>
          <w:szCs w:val="28"/>
        </w:rPr>
      </w:pPr>
    </w:p>
    <w:sectPr w:rsidR="00DD4DCE" w:rsidRPr="000853B9" w:rsidSect="001B0507">
      <w:headerReference w:type="even" r:id="rId6"/>
      <w:headerReference w:type="default" r:id="rId7"/>
      <w:footerReference w:type="even" r:id="rId8"/>
      <w:footerReference w:type="default" r:id="rId9"/>
      <w:headerReference w:type="first" r:id="rId10"/>
      <w:footerReference w:type="first" r:id="rId11"/>
      <w:pgSz w:w="11900" w:h="16840"/>
      <w:pgMar w:top="396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DA379" w14:textId="77777777" w:rsidR="007179E9" w:rsidRDefault="007179E9" w:rsidP="00435A2E">
      <w:r>
        <w:separator/>
      </w:r>
    </w:p>
  </w:endnote>
  <w:endnote w:type="continuationSeparator" w:id="0">
    <w:p w14:paraId="65958054" w14:textId="77777777" w:rsidR="007179E9" w:rsidRDefault="007179E9" w:rsidP="0043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9F366" w14:textId="77777777" w:rsidR="007E5C0B" w:rsidRDefault="007E5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E5668" w14:textId="77777777" w:rsidR="007E5C0B" w:rsidRDefault="007E5C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47287" w14:textId="77777777" w:rsidR="007E5C0B" w:rsidRDefault="007E5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19CAF" w14:textId="77777777" w:rsidR="007179E9" w:rsidRDefault="007179E9" w:rsidP="00435A2E">
      <w:r>
        <w:separator/>
      </w:r>
    </w:p>
  </w:footnote>
  <w:footnote w:type="continuationSeparator" w:id="0">
    <w:p w14:paraId="6F355A8A" w14:textId="77777777" w:rsidR="007179E9" w:rsidRDefault="007179E9" w:rsidP="00435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33D46" w14:textId="77777777" w:rsidR="007E5C0B" w:rsidRDefault="007E5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5C1EC" w14:textId="046BB5D0" w:rsidR="000853B9" w:rsidRPr="00D33CED" w:rsidRDefault="000853B9" w:rsidP="000853B9">
    <w:pPr>
      <w:widowControl w:val="0"/>
      <w:autoSpaceDE w:val="0"/>
      <w:autoSpaceDN w:val="0"/>
      <w:adjustRightInd w:val="0"/>
      <w:rPr>
        <w:rFonts w:ascii="Arial" w:hAnsi="Arial" w:cs="Arial"/>
        <w:color w:val="1A1A1A"/>
        <w:sz w:val="40"/>
        <w:szCs w:val="40"/>
      </w:rPr>
    </w:pPr>
    <w:r w:rsidRPr="00F108EC">
      <w:rPr>
        <w:rFonts w:ascii="Arial" w:hAnsi="Arial" w:cs="Arial"/>
        <w:noProof/>
        <w:color w:val="1A1A1A"/>
        <w:sz w:val="40"/>
        <w:szCs w:val="40"/>
      </w:rPr>
      <w:drawing>
        <wp:inline distT="0" distB="0" distL="0" distR="0" wp14:anchorId="182D5B33" wp14:editId="332AAF79">
          <wp:extent cx="863331" cy="1087072"/>
          <wp:effectExtent l="0" t="0" r="63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screen">
                    <a:extLst>
                      <a:ext uri="{28A0092B-C50C-407E-A947-70E740481C1C}">
                        <a14:useLocalDpi xmlns:a14="http://schemas.microsoft.com/office/drawing/2010/main"/>
                      </a:ext>
                    </a:extLst>
                  </a:blip>
                  <a:stretch>
                    <a:fillRect/>
                  </a:stretch>
                </pic:blipFill>
                <pic:spPr>
                  <a:xfrm>
                    <a:off x="0" y="0"/>
                    <a:ext cx="881601" cy="1110077"/>
                  </a:xfrm>
                  <a:prstGeom prst="rect">
                    <a:avLst/>
                  </a:prstGeom>
                </pic:spPr>
              </pic:pic>
            </a:graphicData>
          </a:graphic>
        </wp:inline>
      </w:drawing>
    </w:r>
    <w:r>
      <w:t xml:space="preserve">                                                    </w:t>
    </w:r>
    <w:r w:rsidRPr="00435A2E">
      <w:rPr>
        <w:rFonts w:ascii="Arial" w:hAnsi="Arial" w:cs="Arial"/>
        <w:color w:val="1A1A1A"/>
        <w:sz w:val="48"/>
        <w:szCs w:val="48"/>
      </w:rPr>
      <w:t>Background to the role</w:t>
    </w:r>
    <w:r>
      <w:rPr>
        <w:rFonts w:ascii="Arial" w:hAnsi="Arial" w:cs="Arial"/>
        <w:color w:val="1A1A1A"/>
        <w:sz w:val="48"/>
        <w:szCs w:val="48"/>
      </w:rPr>
      <w:t xml:space="preserve">                     </w:t>
    </w:r>
  </w:p>
  <w:p w14:paraId="24D1894A" w14:textId="56B988A1" w:rsidR="00435A2E" w:rsidRDefault="00B205F8">
    <w:pPr>
      <w:pStyle w:val="Header"/>
    </w:pPr>
    <w:r>
      <w:rPr>
        <w:rFonts w:ascii="Arial" w:hAnsi="Arial" w:cs="Arial"/>
        <w:noProof/>
        <w:color w:val="000000" w:themeColor="text1"/>
        <w:sz w:val="36"/>
        <w:szCs w:val="36"/>
      </w:rPr>
      <mc:AlternateContent>
        <mc:Choice Requires="wpg">
          <w:drawing>
            <wp:anchor distT="0" distB="0" distL="114300" distR="114300" simplePos="0" relativeHeight="251659264" behindDoc="0" locked="0" layoutInCell="1" allowOverlap="1" wp14:anchorId="26BB5E35" wp14:editId="35CB95CD">
              <wp:simplePos x="0" y="0"/>
              <wp:positionH relativeFrom="column">
                <wp:posOffset>0</wp:posOffset>
              </wp:positionH>
              <wp:positionV relativeFrom="paragraph">
                <wp:posOffset>335915</wp:posOffset>
              </wp:positionV>
              <wp:extent cx="5715635" cy="45085"/>
              <wp:effectExtent l="0" t="0" r="0" b="5715"/>
              <wp:wrapThrough wrapText="bothSides">
                <wp:wrapPolygon edited="0">
                  <wp:start x="0" y="0"/>
                  <wp:lineTo x="0" y="12169"/>
                  <wp:lineTo x="21502" y="12169"/>
                  <wp:lineTo x="21502" y="0"/>
                  <wp:lineTo x="0" y="0"/>
                </wp:wrapPolygon>
              </wp:wrapThrough>
              <wp:docPr id="2" name="Group 2"/>
              <wp:cNvGraphicFramePr/>
              <a:graphic xmlns:a="http://schemas.openxmlformats.org/drawingml/2006/main">
                <a:graphicData uri="http://schemas.microsoft.com/office/word/2010/wordprocessingGroup">
                  <wpg:wgp>
                    <wpg:cNvGrpSpPr/>
                    <wpg:grpSpPr>
                      <a:xfrm flipV="1">
                        <a:off x="0" y="0"/>
                        <a:ext cx="5715635" cy="45085"/>
                        <a:chOff x="0" y="0"/>
                        <a:chExt cx="5791835" cy="46990"/>
                      </a:xfrm>
                    </wpg:grpSpPr>
                    <wps:wsp>
                      <wps:cNvPr id="3" name="Rectangle 3"/>
                      <wps:cNvSpPr/>
                      <wps:spPr>
                        <a:xfrm>
                          <a:off x="0" y="0"/>
                          <a:ext cx="4801235" cy="46990"/>
                        </a:xfrm>
                        <a:prstGeom prst="rect">
                          <a:avLst/>
                        </a:prstGeom>
                        <a:solidFill>
                          <a:srgbClr val="51AD3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4800600" y="0"/>
                          <a:ext cx="991235" cy="4508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w14:anchorId="1E860993" id="Group 2" o:spid="_x0000_s1026" style="position:absolute;margin-left:0;margin-top:26.45pt;width:450.05pt;height:3.55pt;flip:y;z-index:251659264;mso-width-relative:margin;mso-height-relative:margin" coordsize="5791835,469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">
              <v:rect id="Rectangle 3" o:spid="_x0000_s1027" style="position:absolute;width:4801235;height:469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xRJRwwAA&#10;ANoAAAAPAAAAZHJzL2Rvd25yZXYueG1sRI9Ba8JAFITvgv9heYIXqRstiE1dRaRCoQcx5qC31+wz&#10;G8y+DdmtSf+9Wyh4HGbmG2a16W0t7tT6yrGC2TQBQVw4XXGpID/tX5YgfEDWWDsmBb/kYbMeDlaY&#10;atfxke5ZKEWEsE9RgQmhSaX0hSGLfuoa4uhdXWsxRNmWUrfYRbit5TxJFtJixXHBYEM7Q8Ut+7EK&#10;PsjIrujeqv3XtztfMn87TC65UuNRv30HEagPz/B/+1MreIW/K/EGyP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xRJRwwAAANoAAAAPAAAAAAAAAAAAAAAAAJcCAABkcnMvZG93&#10;bnJldi54bWxQSwUGAAAAAAQABAD1AAAAhwMAAAAA&#10;" fillcolor="#51ad35" stroked="f" strokeweight="1pt"/>
              <v:rect id="Rectangle 5" o:spid="_x0000_s1028" style="position:absolute;left:4800600;width:991235;height:45085;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gKOSwwAA&#10;ANoAAAAPAAAAZHJzL2Rvd25yZXYueG1sRI/dagIxFITvhb5DOAXvarb1h7I1ShFEkQpq2/vTzXGz&#10;dHOyJNFd+/RGKHg5zMw3zHTe2VqcyYfKsYLnQQaCuHC64lLB1+fy6RVEiMgaa8ek4EIB5rOH3hRz&#10;7Vre0/kQS5EgHHJUYGJscilDYchiGLiGOHlH5y3GJH0ptcc2wW0tX7JsIi1WnBYMNrQwVPweTlbB&#10;bvG3OX60P+67Lle8HWZr43GkVP+xe38DEamL9/B/e60VjOF2Jd0AObs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gKOSwwAAANoAAAAPAAAAAAAAAAAAAAAAAJcCAABkcnMvZG93&#10;bnJldi54bWxQSwUGAAAAAAQABAD1AAAAhwMAAAAA&#10;" fillcolor="black [3213]" stroked="f" strokeweight="1pt"/>
              <w10:wrap type="through"/>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E8072" w14:textId="77777777" w:rsidR="007E5C0B" w:rsidRDefault="007E5C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E5B"/>
    <w:rsid w:val="000853B9"/>
    <w:rsid w:val="001567DD"/>
    <w:rsid w:val="001B0507"/>
    <w:rsid w:val="002267E4"/>
    <w:rsid w:val="0026704F"/>
    <w:rsid w:val="00283876"/>
    <w:rsid w:val="0033588D"/>
    <w:rsid w:val="003438C7"/>
    <w:rsid w:val="00435A2E"/>
    <w:rsid w:val="004F10AF"/>
    <w:rsid w:val="005075CE"/>
    <w:rsid w:val="005B6060"/>
    <w:rsid w:val="00673A10"/>
    <w:rsid w:val="007169E4"/>
    <w:rsid w:val="007179E9"/>
    <w:rsid w:val="007519C6"/>
    <w:rsid w:val="007E5C0B"/>
    <w:rsid w:val="00834959"/>
    <w:rsid w:val="00983429"/>
    <w:rsid w:val="009835D3"/>
    <w:rsid w:val="009F6411"/>
    <w:rsid w:val="00A81590"/>
    <w:rsid w:val="00AB0D68"/>
    <w:rsid w:val="00B205F8"/>
    <w:rsid w:val="00B950EE"/>
    <w:rsid w:val="00BD0A58"/>
    <w:rsid w:val="00BE26F0"/>
    <w:rsid w:val="00C413D0"/>
    <w:rsid w:val="00C96E5B"/>
    <w:rsid w:val="00CC072C"/>
    <w:rsid w:val="00D33CED"/>
    <w:rsid w:val="00DB732F"/>
    <w:rsid w:val="00DD4DCE"/>
    <w:rsid w:val="00E45456"/>
    <w:rsid w:val="00E77D08"/>
    <w:rsid w:val="00E8527D"/>
    <w:rsid w:val="00EB1C7B"/>
    <w:rsid w:val="00F108EC"/>
    <w:rsid w:val="00F4688E"/>
    <w:rsid w:val="00FA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144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A2E"/>
    <w:pPr>
      <w:tabs>
        <w:tab w:val="center" w:pos="4513"/>
        <w:tab w:val="right" w:pos="9026"/>
      </w:tabs>
    </w:pPr>
  </w:style>
  <w:style w:type="character" w:customStyle="1" w:styleId="HeaderChar">
    <w:name w:val="Header Char"/>
    <w:basedOn w:val="DefaultParagraphFont"/>
    <w:link w:val="Header"/>
    <w:uiPriority w:val="99"/>
    <w:rsid w:val="00435A2E"/>
  </w:style>
  <w:style w:type="paragraph" w:styleId="Footer">
    <w:name w:val="footer"/>
    <w:basedOn w:val="Normal"/>
    <w:link w:val="FooterChar"/>
    <w:uiPriority w:val="99"/>
    <w:unhideWhenUsed/>
    <w:rsid w:val="00435A2E"/>
    <w:pPr>
      <w:tabs>
        <w:tab w:val="center" w:pos="4513"/>
        <w:tab w:val="right" w:pos="9026"/>
      </w:tabs>
    </w:pPr>
  </w:style>
  <w:style w:type="character" w:customStyle="1" w:styleId="FooterChar">
    <w:name w:val="Footer Char"/>
    <w:basedOn w:val="DefaultParagraphFont"/>
    <w:link w:val="Footer"/>
    <w:uiPriority w:val="99"/>
    <w:rsid w:val="00435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Tim Swann</cp:lastModifiedBy>
  <cp:revision>8</cp:revision>
  <cp:lastPrinted>2021-01-05T11:56:00Z</cp:lastPrinted>
  <dcterms:created xsi:type="dcterms:W3CDTF">2020-12-18T06:43:00Z</dcterms:created>
  <dcterms:modified xsi:type="dcterms:W3CDTF">2021-01-29T16:50:00Z</dcterms:modified>
</cp:coreProperties>
</file>