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27221" w14:textId="2F6DBC1B" w:rsidR="002267E4" w:rsidRPr="00B205F8" w:rsidRDefault="00FF730E" w:rsidP="00E8527D">
      <w:pPr>
        <w:widowControl w:val="0"/>
        <w:autoSpaceDE w:val="0"/>
        <w:autoSpaceDN w:val="0"/>
        <w:adjustRightInd w:val="0"/>
        <w:spacing w:line="300" w:lineRule="auto"/>
        <w:rPr>
          <w:rFonts w:ascii="Arial" w:hAnsi="Arial" w:cs="Arial"/>
          <w:color w:val="0D0D0D" w:themeColor="text1" w:themeTint="F2"/>
          <w:sz w:val="44"/>
          <w:szCs w:val="44"/>
        </w:rPr>
      </w:pPr>
      <w:r>
        <w:rPr>
          <w:rFonts w:ascii="Arial" w:hAnsi="Arial" w:cs="Arial"/>
          <w:color w:val="0D0D0D" w:themeColor="text1" w:themeTint="F2"/>
          <w:sz w:val="44"/>
          <w:szCs w:val="44"/>
        </w:rPr>
        <w:t xml:space="preserve">COMMERCIAL </w:t>
      </w:r>
      <w:r w:rsidR="00E45456">
        <w:rPr>
          <w:rFonts w:ascii="Arial" w:hAnsi="Arial" w:cs="Arial"/>
          <w:color w:val="0D0D0D" w:themeColor="text1" w:themeTint="F2"/>
          <w:sz w:val="44"/>
          <w:szCs w:val="44"/>
        </w:rPr>
        <w:t>MANAGER</w:t>
      </w:r>
    </w:p>
    <w:p w14:paraId="0B1ED1B4" w14:textId="77777777" w:rsidR="00C96E5B" w:rsidRPr="000853B9" w:rsidRDefault="00C96E5B" w:rsidP="00D33CED">
      <w:pPr>
        <w:widowControl w:val="0"/>
        <w:autoSpaceDE w:val="0"/>
        <w:autoSpaceDN w:val="0"/>
        <w:adjustRightInd w:val="0"/>
        <w:spacing w:line="276" w:lineRule="auto"/>
        <w:rPr>
          <w:rFonts w:ascii="Arial" w:hAnsi="Arial" w:cs="Arial"/>
          <w:color w:val="1A1A1A"/>
          <w:sz w:val="28"/>
          <w:szCs w:val="28"/>
        </w:rPr>
      </w:pPr>
    </w:p>
    <w:p w14:paraId="385FA2B5" w14:textId="7367E580" w:rsidR="00C96E5B" w:rsidRPr="000853B9" w:rsidRDefault="00C96E5B" w:rsidP="00E8527D">
      <w:pPr>
        <w:widowControl w:val="0"/>
        <w:autoSpaceDE w:val="0"/>
        <w:autoSpaceDN w:val="0"/>
        <w:adjustRightInd w:val="0"/>
        <w:spacing w:line="300" w:lineRule="auto"/>
        <w:rPr>
          <w:rFonts w:ascii="Arial" w:hAnsi="Arial" w:cs="Arial"/>
          <w:color w:val="1A1A1A"/>
          <w:sz w:val="28"/>
          <w:szCs w:val="28"/>
        </w:rPr>
      </w:pPr>
      <w:r w:rsidRPr="000853B9">
        <w:rPr>
          <w:rFonts w:ascii="Arial" w:hAnsi="Arial" w:cs="Arial"/>
          <w:color w:val="1A1A1A"/>
          <w:sz w:val="28"/>
          <w:szCs w:val="28"/>
        </w:rPr>
        <w:t xml:space="preserve">Applicants should have at least </w:t>
      </w:r>
      <w:r w:rsidR="00A941D2">
        <w:rPr>
          <w:rFonts w:ascii="Arial" w:hAnsi="Arial" w:cs="Arial"/>
          <w:color w:val="1A1A1A"/>
          <w:sz w:val="28"/>
          <w:szCs w:val="28"/>
        </w:rPr>
        <w:t xml:space="preserve">5 </w:t>
      </w:r>
      <w:r w:rsidRPr="000853B9">
        <w:rPr>
          <w:rFonts w:ascii="Arial" w:hAnsi="Arial" w:cs="Arial"/>
          <w:color w:val="1A1A1A"/>
          <w:sz w:val="28"/>
          <w:szCs w:val="28"/>
        </w:rPr>
        <w:t xml:space="preserve">years of recent, relevant experience in </w:t>
      </w:r>
      <w:r w:rsidR="00A941D2">
        <w:rPr>
          <w:rFonts w:ascii="Arial" w:hAnsi="Arial" w:cs="Arial"/>
          <w:color w:val="1A1A1A"/>
          <w:sz w:val="28"/>
          <w:szCs w:val="28"/>
        </w:rPr>
        <w:t xml:space="preserve">an Internet, IT, telecoms or digital role. You will be interested in technology and </w:t>
      </w:r>
      <w:r w:rsidR="00916602">
        <w:rPr>
          <w:rFonts w:ascii="Arial" w:hAnsi="Arial" w:cs="Arial"/>
          <w:color w:val="1A1A1A"/>
          <w:sz w:val="28"/>
          <w:szCs w:val="28"/>
        </w:rPr>
        <w:t>interested in working with clients</w:t>
      </w:r>
      <w:r w:rsidR="00A941D2">
        <w:rPr>
          <w:rFonts w:ascii="Arial" w:hAnsi="Arial" w:cs="Arial"/>
          <w:color w:val="1A1A1A"/>
          <w:sz w:val="28"/>
          <w:szCs w:val="28"/>
        </w:rPr>
        <w:t xml:space="preserve">. </w:t>
      </w:r>
    </w:p>
    <w:p w14:paraId="47F1DC0F" w14:textId="77777777" w:rsidR="00C96E5B" w:rsidRPr="000853B9" w:rsidRDefault="00C96E5B" w:rsidP="00E8527D">
      <w:pPr>
        <w:widowControl w:val="0"/>
        <w:autoSpaceDE w:val="0"/>
        <w:autoSpaceDN w:val="0"/>
        <w:adjustRightInd w:val="0"/>
        <w:spacing w:line="300" w:lineRule="auto"/>
        <w:rPr>
          <w:rFonts w:ascii="Arial" w:hAnsi="Arial" w:cs="Arial"/>
          <w:color w:val="1A1A1A"/>
          <w:sz w:val="28"/>
          <w:szCs w:val="28"/>
        </w:rPr>
      </w:pPr>
    </w:p>
    <w:p w14:paraId="63C2E75F" w14:textId="102D6FB6" w:rsidR="00A941D2" w:rsidRDefault="00A941D2" w:rsidP="00E8527D">
      <w:pPr>
        <w:widowControl w:val="0"/>
        <w:autoSpaceDE w:val="0"/>
        <w:autoSpaceDN w:val="0"/>
        <w:adjustRightInd w:val="0"/>
        <w:spacing w:line="300" w:lineRule="auto"/>
        <w:rPr>
          <w:rFonts w:ascii="Arial" w:hAnsi="Arial" w:cs="Arial"/>
          <w:color w:val="1A1A1A"/>
          <w:sz w:val="28"/>
          <w:szCs w:val="28"/>
        </w:rPr>
      </w:pPr>
      <w:r>
        <w:rPr>
          <w:rFonts w:ascii="Arial" w:hAnsi="Arial" w:cs="Arial"/>
          <w:color w:val="1A1A1A"/>
          <w:sz w:val="28"/>
          <w:szCs w:val="28"/>
        </w:rPr>
        <w:t xml:space="preserve">Your job is </w:t>
      </w:r>
      <w:proofErr w:type="spellStart"/>
      <w:r>
        <w:rPr>
          <w:rFonts w:ascii="Arial" w:hAnsi="Arial" w:cs="Arial"/>
          <w:color w:val="1A1A1A"/>
          <w:sz w:val="28"/>
          <w:szCs w:val="28"/>
        </w:rPr>
        <w:t>centred</w:t>
      </w:r>
      <w:proofErr w:type="spellEnd"/>
      <w:r>
        <w:rPr>
          <w:rFonts w:ascii="Arial" w:hAnsi="Arial" w:cs="Arial"/>
          <w:color w:val="1A1A1A"/>
          <w:sz w:val="28"/>
          <w:szCs w:val="28"/>
        </w:rPr>
        <w:t xml:space="preserve"> on developing Tibus’ revenues and EBITDA performance. Your tools are our salespeople, our website, our digital channels and your ability to understand what our c</w:t>
      </w:r>
      <w:r w:rsidR="001B4E4B">
        <w:rPr>
          <w:rFonts w:ascii="Arial" w:hAnsi="Arial" w:cs="Arial"/>
          <w:color w:val="1A1A1A"/>
          <w:sz w:val="28"/>
          <w:szCs w:val="28"/>
        </w:rPr>
        <w:t>lients</w:t>
      </w:r>
      <w:r>
        <w:rPr>
          <w:rFonts w:ascii="Arial" w:hAnsi="Arial" w:cs="Arial"/>
          <w:color w:val="1A1A1A"/>
          <w:sz w:val="28"/>
          <w:szCs w:val="28"/>
        </w:rPr>
        <w:t xml:space="preserve"> need. You will have access to an award-winning team in Zesty - our sister company and the leader in website design &amp; development in Ireland. You will also enjoy deep support from Web Bureau our other siter company, leaders in digital marketing. You will report directly to the MD. </w:t>
      </w:r>
    </w:p>
    <w:p w14:paraId="0C9F1629" w14:textId="77777777" w:rsidR="00A941D2" w:rsidRDefault="00A941D2" w:rsidP="00E8527D">
      <w:pPr>
        <w:widowControl w:val="0"/>
        <w:autoSpaceDE w:val="0"/>
        <w:autoSpaceDN w:val="0"/>
        <w:adjustRightInd w:val="0"/>
        <w:spacing w:line="300" w:lineRule="auto"/>
        <w:rPr>
          <w:rFonts w:ascii="Arial" w:hAnsi="Arial" w:cs="Arial"/>
          <w:color w:val="1A1A1A"/>
          <w:sz w:val="28"/>
          <w:szCs w:val="28"/>
        </w:rPr>
      </w:pPr>
    </w:p>
    <w:p w14:paraId="537153E2" w14:textId="3A2340D4" w:rsidR="00A941D2" w:rsidRDefault="00A941D2" w:rsidP="00E8527D">
      <w:pPr>
        <w:widowControl w:val="0"/>
        <w:autoSpaceDE w:val="0"/>
        <w:autoSpaceDN w:val="0"/>
        <w:adjustRightInd w:val="0"/>
        <w:spacing w:line="300" w:lineRule="auto"/>
        <w:rPr>
          <w:rFonts w:ascii="Arial" w:hAnsi="Arial" w:cs="Arial"/>
          <w:color w:val="1A1A1A"/>
          <w:sz w:val="28"/>
          <w:szCs w:val="28"/>
        </w:rPr>
      </w:pPr>
      <w:r>
        <w:rPr>
          <w:rFonts w:ascii="Arial" w:hAnsi="Arial" w:cs="Arial"/>
          <w:color w:val="1A1A1A"/>
          <w:sz w:val="28"/>
          <w:szCs w:val="28"/>
        </w:rPr>
        <w:t xml:space="preserve">You will want to rapidly </w:t>
      </w:r>
      <w:proofErr w:type="spellStart"/>
      <w:r>
        <w:rPr>
          <w:rFonts w:ascii="Arial" w:hAnsi="Arial" w:cs="Arial"/>
          <w:color w:val="1A1A1A"/>
          <w:sz w:val="28"/>
          <w:szCs w:val="28"/>
        </w:rPr>
        <w:t>analyse</w:t>
      </w:r>
      <w:proofErr w:type="spellEnd"/>
      <w:r>
        <w:rPr>
          <w:rFonts w:ascii="Arial" w:hAnsi="Arial" w:cs="Arial"/>
          <w:color w:val="1A1A1A"/>
          <w:sz w:val="28"/>
          <w:szCs w:val="28"/>
        </w:rPr>
        <w:t xml:space="preserve"> the competitor </w:t>
      </w:r>
      <w:r w:rsidR="00916602">
        <w:rPr>
          <w:rFonts w:ascii="Arial" w:hAnsi="Arial" w:cs="Arial"/>
          <w:color w:val="1A1A1A"/>
          <w:sz w:val="28"/>
          <w:szCs w:val="28"/>
        </w:rPr>
        <w:t>offerings</w:t>
      </w:r>
      <w:r>
        <w:rPr>
          <w:rFonts w:ascii="Arial" w:hAnsi="Arial" w:cs="Arial"/>
          <w:color w:val="1A1A1A"/>
          <w:sz w:val="28"/>
          <w:szCs w:val="28"/>
        </w:rPr>
        <w:t xml:space="preserve"> in Tibus’ market. You will figure out how Tibus can compete and win in that space by developing new products</w:t>
      </w:r>
      <w:r w:rsidR="001B4E4B">
        <w:rPr>
          <w:rFonts w:ascii="Arial" w:hAnsi="Arial" w:cs="Arial"/>
          <w:color w:val="1A1A1A"/>
          <w:sz w:val="28"/>
          <w:szCs w:val="28"/>
        </w:rPr>
        <w:t>,</w:t>
      </w:r>
      <w:r>
        <w:rPr>
          <w:rFonts w:ascii="Arial" w:hAnsi="Arial" w:cs="Arial"/>
          <w:color w:val="1A1A1A"/>
          <w:sz w:val="28"/>
          <w:szCs w:val="28"/>
        </w:rPr>
        <w:t xml:space="preserve"> with our in-house engineering team. You will market those products through a website that you will specify and then deliver through Zesty. </w:t>
      </w:r>
    </w:p>
    <w:p w14:paraId="7FD80565" w14:textId="1D53FFCF" w:rsidR="00A941D2" w:rsidRDefault="00A941D2" w:rsidP="00E8527D">
      <w:pPr>
        <w:widowControl w:val="0"/>
        <w:autoSpaceDE w:val="0"/>
        <w:autoSpaceDN w:val="0"/>
        <w:adjustRightInd w:val="0"/>
        <w:spacing w:line="300" w:lineRule="auto"/>
        <w:rPr>
          <w:rFonts w:ascii="Arial" w:hAnsi="Arial" w:cs="Arial"/>
          <w:color w:val="1A1A1A"/>
          <w:sz w:val="28"/>
          <w:szCs w:val="28"/>
        </w:rPr>
      </w:pPr>
    </w:p>
    <w:p w14:paraId="3A897573" w14:textId="323F020A" w:rsidR="00A941D2" w:rsidRDefault="00A941D2" w:rsidP="00E8527D">
      <w:pPr>
        <w:widowControl w:val="0"/>
        <w:autoSpaceDE w:val="0"/>
        <w:autoSpaceDN w:val="0"/>
        <w:adjustRightInd w:val="0"/>
        <w:spacing w:line="300" w:lineRule="auto"/>
        <w:rPr>
          <w:rFonts w:ascii="Arial" w:hAnsi="Arial" w:cs="Arial"/>
          <w:color w:val="1A1A1A"/>
          <w:sz w:val="28"/>
          <w:szCs w:val="28"/>
        </w:rPr>
      </w:pPr>
      <w:r>
        <w:rPr>
          <w:rFonts w:ascii="Arial" w:hAnsi="Arial" w:cs="Arial"/>
          <w:color w:val="1A1A1A"/>
          <w:sz w:val="28"/>
          <w:szCs w:val="28"/>
        </w:rPr>
        <w:t xml:space="preserve">You will want to talk to </w:t>
      </w:r>
      <w:r w:rsidR="00916602">
        <w:rPr>
          <w:rFonts w:ascii="Arial" w:hAnsi="Arial" w:cs="Arial"/>
          <w:color w:val="1A1A1A"/>
          <w:sz w:val="28"/>
          <w:szCs w:val="28"/>
        </w:rPr>
        <w:t xml:space="preserve">and meet with </w:t>
      </w:r>
      <w:r>
        <w:rPr>
          <w:rFonts w:ascii="Arial" w:hAnsi="Arial" w:cs="Arial"/>
          <w:color w:val="1A1A1A"/>
          <w:sz w:val="28"/>
          <w:szCs w:val="28"/>
        </w:rPr>
        <w:t xml:space="preserve">major customers directly and you will bring them ideas in order to develop our revenues with those customers. You will be obsessed with revenue assurance across Tibus, ensuring every commercial opportunity is maximized, whilst delivering exceptional customer service experience for our valued clients. You will be competitive and professionally proud. </w:t>
      </w:r>
    </w:p>
    <w:p w14:paraId="18EAEA31" w14:textId="07271DEA" w:rsidR="00916602" w:rsidRDefault="00916602" w:rsidP="00E8527D">
      <w:pPr>
        <w:widowControl w:val="0"/>
        <w:autoSpaceDE w:val="0"/>
        <w:autoSpaceDN w:val="0"/>
        <w:adjustRightInd w:val="0"/>
        <w:spacing w:line="300" w:lineRule="auto"/>
        <w:rPr>
          <w:rFonts w:ascii="Arial" w:hAnsi="Arial" w:cs="Arial"/>
          <w:color w:val="1A1A1A"/>
          <w:sz w:val="28"/>
          <w:szCs w:val="28"/>
        </w:rPr>
      </w:pPr>
    </w:p>
    <w:p w14:paraId="41FD1226" w14:textId="7D28D0ED" w:rsidR="00916602" w:rsidRDefault="00916602" w:rsidP="00E8527D">
      <w:pPr>
        <w:widowControl w:val="0"/>
        <w:autoSpaceDE w:val="0"/>
        <w:autoSpaceDN w:val="0"/>
        <w:adjustRightInd w:val="0"/>
        <w:spacing w:line="300" w:lineRule="auto"/>
        <w:rPr>
          <w:rFonts w:ascii="Arial" w:hAnsi="Arial" w:cs="Arial"/>
          <w:color w:val="1A1A1A"/>
          <w:sz w:val="28"/>
          <w:szCs w:val="28"/>
        </w:rPr>
      </w:pPr>
      <w:r>
        <w:rPr>
          <w:rFonts w:ascii="Arial" w:hAnsi="Arial" w:cs="Arial"/>
          <w:color w:val="1A1A1A"/>
          <w:sz w:val="28"/>
          <w:szCs w:val="28"/>
        </w:rPr>
        <w:t xml:space="preserve">You will enjoy working in a team environment. You will know how to get </w:t>
      </w:r>
      <w:r>
        <w:rPr>
          <w:rFonts w:ascii="Arial" w:hAnsi="Arial" w:cs="Arial"/>
          <w:color w:val="1A1A1A"/>
          <w:sz w:val="28"/>
          <w:szCs w:val="28"/>
        </w:rPr>
        <w:lastRenderedPageBreak/>
        <w:t>the best from your peers in Tibus and your colleagues across the wider business. Forming teams and strong working relationships will come naturally to you.</w:t>
      </w:r>
    </w:p>
    <w:p w14:paraId="4589CC3A" w14:textId="77777777" w:rsidR="00916602" w:rsidRDefault="00916602" w:rsidP="00E8527D">
      <w:pPr>
        <w:widowControl w:val="0"/>
        <w:autoSpaceDE w:val="0"/>
        <w:autoSpaceDN w:val="0"/>
        <w:adjustRightInd w:val="0"/>
        <w:spacing w:line="300" w:lineRule="auto"/>
        <w:rPr>
          <w:rFonts w:ascii="Arial" w:hAnsi="Arial" w:cs="Arial"/>
          <w:color w:val="1A1A1A"/>
          <w:sz w:val="28"/>
          <w:szCs w:val="28"/>
        </w:rPr>
      </w:pPr>
    </w:p>
    <w:p w14:paraId="5A48C47C" w14:textId="77777777" w:rsidR="00916602" w:rsidRDefault="00916602" w:rsidP="00E8527D">
      <w:pPr>
        <w:widowControl w:val="0"/>
        <w:autoSpaceDE w:val="0"/>
        <w:autoSpaceDN w:val="0"/>
        <w:adjustRightInd w:val="0"/>
        <w:spacing w:line="300" w:lineRule="auto"/>
        <w:rPr>
          <w:rFonts w:ascii="Arial" w:hAnsi="Arial" w:cs="Arial"/>
          <w:color w:val="1A1A1A"/>
          <w:sz w:val="28"/>
          <w:szCs w:val="28"/>
        </w:rPr>
      </w:pPr>
      <w:r>
        <w:rPr>
          <w:rFonts w:ascii="Arial" w:hAnsi="Arial" w:cs="Arial"/>
          <w:color w:val="1A1A1A"/>
          <w:sz w:val="28"/>
          <w:szCs w:val="28"/>
        </w:rPr>
        <w:t xml:space="preserve">You might be keen to work-from-home primarily and that is okay by us. But you will know that you are expected to be in our Belfast office as often as is needed to support your colleagues. You’ll be interested in occasional travel to client meetings or other events across the UK &amp; Ireland. </w:t>
      </w:r>
    </w:p>
    <w:p w14:paraId="7BF6BFC4" w14:textId="77777777" w:rsidR="00916602" w:rsidRDefault="00916602" w:rsidP="00E8527D">
      <w:pPr>
        <w:widowControl w:val="0"/>
        <w:autoSpaceDE w:val="0"/>
        <w:autoSpaceDN w:val="0"/>
        <w:adjustRightInd w:val="0"/>
        <w:spacing w:line="300" w:lineRule="auto"/>
        <w:rPr>
          <w:rFonts w:ascii="Arial" w:hAnsi="Arial" w:cs="Arial"/>
          <w:color w:val="1A1A1A"/>
          <w:sz w:val="28"/>
          <w:szCs w:val="28"/>
        </w:rPr>
      </w:pPr>
    </w:p>
    <w:p w14:paraId="569158CA" w14:textId="0D485DC9" w:rsidR="00916602" w:rsidRDefault="00916602" w:rsidP="00E8527D">
      <w:pPr>
        <w:widowControl w:val="0"/>
        <w:autoSpaceDE w:val="0"/>
        <w:autoSpaceDN w:val="0"/>
        <w:adjustRightInd w:val="0"/>
        <w:spacing w:line="300" w:lineRule="auto"/>
        <w:rPr>
          <w:rFonts w:ascii="Arial" w:hAnsi="Arial" w:cs="Arial"/>
          <w:color w:val="1A1A1A"/>
          <w:sz w:val="28"/>
          <w:szCs w:val="28"/>
        </w:rPr>
      </w:pPr>
      <w:r>
        <w:rPr>
          <w:rFonts w:ascii="Arial" w:hAnsi="Arial" w:cs="Arial"/>
          <w:color w:val="1A1A1A"/>
          <w:sz w:val="28"/>
          <w:szCs w:val="28"/>
        </w:rPr>
        <w:t xml:space="preserve">You want to take the next step in your career into a senior management role, working for a small but </w:t>
      </w:r>
      <w:proofErr w:type="gramStart"/>
      <w:r>
        <w:rPr>
          <w:rFonts w:ascii="Arial" w:hAnsi="Arial" w:cs="Arial"/>
          <w:color w:val="1A1A1A"/>
          <w:sz w:val="28"/>
          <w:szCs w:val="28"/>
        </w:rPr>
        <w:t>hard working</w:t>
      </w:r>
      <w:proofErr w:type="gramEnd"/>
      <w:r>
        <w:rPr>
          <w:rFonts w:ascii="Arial" w:hAnsi="Arial" w:cs="Arial"/>
          <w:color w:val="1A1A1A"/>
          <w:sz w:val="28"/>
          <w:szCs w:val="28"/>
        </w:rPr>
        <w:t xml:space="preserve"> Internet Service Provider. You’ll want to be part of a wider group, one of the world’s leading media companies. You’re ambitious. You’re for us. And we’re for you. </w:t>
      </w:r>
    </w:p>
    <w:p w14:paraId="514416CA" w14:textId="77777777" w:rsidR="00916602" w:rsidRDefault="00916602" w:rsidP="00E8527D">
      <w:pPr>
        <w:widowControl w:val="0"/>
        <w:autoSpaceDE w:val="0"/>
        <w:autoSpaceDN w:val="0"/>
        <w:adjustRightInd w:val="0"/>
        <w:spacing w:line="300" w:lineRule="auto"/>
        <w:rPr>
          <w:rFonts w:ascii="Arial" w:hAnsi="Arial" w:cs="Arial"/>
          <w:color w:val="1A1A1A"/>
          <w:sz w:val="28"/>
          <w:szCs w:val="28"/>
        </w:rPr>
      </w:pPr>
    </w:p>
    <w:p w14:paraId="02B351C2" w14:textId="21082A1B" w:rsidR="00916602" w:rsidRDefault="00916602" w:rsidP="00E8527D">
      <w:pPr>
        <w:widowControl w:val="0"/>
        <w:autoSpaceDE w:val="0"/>
        <w:autoSpaceDN w:val="0"/>
        <w:adjustRightInd w:val="0"/>
        <w:spacing w:line="300" w:lineRule="auto"/>
        <w:rPr>
          <w:rFonts w:ascii="Arial" w:hAnsi="Arial" w:cs="Arial"/>
          <w:color w:val="1A1A1A"/>
          <w:sz w:val="28"/>
          <w:szCs w:val="28"/>
        </w:rPr>
      </w:pPr>
      <w:r>
        <w:rPr>
          <w:rFonts w:ascii="Arial" w:hAnsi="Arial" w:cs="Arial"/>
          <w:color w:val="1A1A1A"/>
          <w:sz w:val="28"/>
          <w:szCs w:val="28"/>
        </w:rPr>
        <w:t xml:space="preserve">   </w:t>
      </w:r>
    </w:p>
    <w:p w14:paraId="11585413" w14:textId="77777777" w:rsidR="00B205F8" w:rsidRDefault="00B205F8" w:rsidP="00E8527D">
      <w:pPr>
        <w:widowControl w:val="0"/>
        <w:autoSpaceDE w:val="0"/>
        <w:autoSpaceDN w:val="0"/>
        <w:adjustRightInd w:val="0"/>
        <w:spacing w:line="300" w:lineRule="auto"/>
        <w:rPr>
          <w:rFonts w:ascii="Arial" w:hAnsi="Arial" w:cs="Arial"/>
          <w:color w:val="1A1A1A"/>
          <w:sz w:val="28"/>
          <w:szCs w:val="28"/>
        </w:rPr>
      </w:pPr>
    </w:p>
    <w:p w14:paraId="68471E79" w14:textId="77777777" w:rsidR="00DD4DCE" w:rsidRPr="000853B9" w:rsidRDefault="00DD4DCE" w:rsidP="00E8527D">
      <w:pPr>
        <w:spacing w:line="300" w:lineRule="auto"/>
        <w:rPr>
          <w:sz w:val="28"/>
          <w:szCs w:val="28"/>
        </w:rPr>
      </w:pPr>
    </w:p>
    <w:sectPr w:rsidR="00DD4DCE" w:rsidRPr="000853B9" w:rsidSect="001B0507">
      <w:headerReference w:type="default" r:id="rId6"/>
      <w:pgSz w:w="11900" w:h="16840"/>
      <w:pgMar w:top="396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98037" w14:textId="77777777" w:rsidR="00F42690" w:rsidRDefault="00F42690" w:rsidP="00435A2E">
      <w:r>
        <w:separator/>
      </w:r>
    </w:p>
  </w:endnote>
  <w:endnote w:type="continuationSeparator" w:id="0">
    <w:p w14:paraId="6F8E3065" w14:textId="77777777" w:rsidR="00F42690" w:rsidRDefault="00F42690" w:rsidP="00435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378D2" w14:textId="77777777" w:rsidR="00F42690" w:rsidRDefault="00F42690" w:rsidP="00435A2E">
      <w:r>
        <w:separator/>
      </w:r>
    </w:p>
  </w:footnote>
  <w:footnote w:type="continuationSeparator" w:id="0">
    <w:p w14:paraId="4FDCBB25" w14:textId="77777777" w:rsidR="00F42690" w:rsidRDefault="00F42690" w:rsidP="00435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5C1EC" w14:textId="046BB5D0" w:rsidR="000853B9" w:rsidRPr="00D33CED" w:rsidRDefault="000853B9" w:rsidP="000853B9">
    <w:pPr>
      <w:widowControl w:val="0"/>
      <w:autoSpaceDE w:val="0"/>
      <w:autoSpaceDN w:val="0"/>
      <w:adjustRightInd w:val="0"/>
      <w:rPr>
        <w:rFonts w:ascii="Arial" w:hAnsi="Arial" w:cs="Arial"/>
        <w:color w:val="1A1A1A"/>
        <w:sz w:val="40"/>
        <w:szCs w:val="40"/>
      </w:rPr>
    </w:pPr>
    <w:r w:rsidRPr="00F108EC">
      <w:rPr>
        <w:rFonts w:ascii="Arial" w:hAnsi="Arial" w:cs="Arial"/>
        <w:noProof/>
        <w:color w:val="1A1A1A"/>
        <w:sz w:val="40"/>
        <w:szCs w:val="40"/>
      </w:rPr>
      <w:drawing>
        <wp:inline distT="0" distB="0" distL="0" distR="0" wp14:anchorId="182D5B33" wp14:editId="332AAF79">
          <wp:extent cx="863331" cy="1087072"/>
          <wp:effectExtent l="0" t="0" r="63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screen">
                    <a:extLst>
                      <a:ext uri="{28A0092B-C50C-407E-A947-70E740481C1C}">
                        <a14:useLocalDpi xmlns:a14="http://schemas.microsoft.com/office/drawing/2010/main"/>
                      </a:ext>
                    </a:extLst>
                  </a:blip>
                  <a:stretch>
                    <a:fillRect/>
                  </a:stretch>
                </pic:blipFill>
                <pic:spPr>
                  <a:xfrm>
                    <a:off x="0" y="0"/>
                    <a:ext cx="881601" cy="1110077"/>
                  </a:xfrm>
                  <a:prstGeom prst="rect">
                    <a:avLst/>
                  </a:prstGeom>
                </pic:spPr>
              </pic:pic>
            </a:graphicData>
          </a:graphic>
        </wp:inline>
      </w:drawing>
    </w:r>
    <w:r>
      <w:t xml:space="preserve">                                                    </w:t>
    </w:r>
    <w:r w:rsidRPr="00435A2E">
      <w:rPr>
        <w:rFonts w:ascii="Arial" w:hAnsi="Arial" w:cs="Arial"/>
        <w:color w:val="1A1A1A"/>
        <w:sz w:val="48"/>
        <w:szCs w:val="48"/>
      </w:rPr>
      <w:t>Background to the role</w:t>
    </w:r>
    <w:r>
      <w:rPr>
        <w:rFonts w:ascii="Arial" w:hAnsi="Arial" w:cs="Arial"/>
        <w:color w:val="1A1A1A"/>
        <w:sz w:val="48"/>
        <w:szCs w:val="48"/>
      </w:rPr>
      <w:t xml:space="preserve">                     </w:t>
    </w:r>
  </w:p>
  <w:p w14:paraId="24D1894A" w14:textId="56B988A1" w:rsidR="00435A2E" w:rsidRDefault="00B205F8">
    <w:pPr>
      <w:pStyle w:val="Header"/>
    </w:pPr>
    <w:r>
      <w:rPr>
        <w:rFonts w:ascii="Arial" w:hAnsi="Arial" w:cs="Arial"/>
        <w:noProof/>
        <w:color w:val="000000" w:themeColor="text1"/>
        <w:sz w:val="36"/>
        <w:szCs w:val="36"/>
      </w:rPr>
      <mc:AlternateContent>
        <mc:Choice Requires="wpg">
          <w:drawing>
            <wp:anchor distT="0" distB="0" distL="114300" distR="114300" simplePos="0" relativeHeight="251659264" behindDoc="0" locked="0" layoutInCell="1" allowOverlap="1" wp14:anchorId="26BB5E35" wp14:editId="35CB95CD">
              <wp:simplePos x="0" y="0"/>
              <wp:positionH relativeFrom="column">
                <wp:posOffset>0</wp:posOffset>
              </wp:positionH>
              <wp:positionV relativeFrom="paragraph">
                <wp:posOffset>335915</wp:posOffset>
              </wp:positionV>
              <wp:extent cx="5715635" cy="45085"/>
              <wp:effectExtent l="0" t="0" r="0" b="5715"/>
              <wp:wrapThrough wrapText="bothSides">
                <wp:wrapPolygon edited="0">
                  <wp:start x="0" y="0"/>
                  <wp:lineTo x="0" y="12169"/>
                  <wp:lineTo x="21502" y="12169"/>
                  <wp:lineTo x="21502" y="0"/>
                  <wp:lineTo x="0" y="0"/>
                </wp:wrapPolygon>
              </wp:wrapThrough>
              <wp:docPr id="2" name="Group 2"/>
              <wp:cNvGraphicFramePr/>
              <a:graphic xmlns:a="http://schemas.openxmlformats.org/drawingml/2006/main">
                <a:graphicData uri="http://schemas.microsoft.com/office/word/2010/wordprocessingGroup">
                  <wpg:wgp>
                    <wpg:cNvGrpSpPr/>
                    <wpg:grpSpPr>
                      <a:xfrm flipV="1">
                        <a:off x="0" y="0"/>
                        <a:ext cx="5715635" cy="45085"/>
                        <a:chOff x="0" y="0"/>
                        <a:chExt cx="5791835" cy="46990"/>
                      </a:xfrm>
                    </wpg:grpSpPr>
                    <wps:wsp>
                      <wps:cNvPr id="3" name="Rectangle 3"/>
                      <wps:cNvSpPr/>
                      <wps:spPr>
                        <a:xfrm>
                          <a:off x="0" y="0"/>
                          <a:ext cx="4801235" cy="46990"/>
                        </a:xfrm>
                        <a:prstGeom prst="rect">
                          <a:avLst/>
                        </a:prstGeom>
                        <a:solidFill>
                          <a:srgbClr val="51AD3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4800600" y="0"/>
                          <a:ext cx="991235" cy="4508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w14:anchorId="1E860993" id="Group 2" o:spid="_x0000_s1026" style="position:absolute;margin-left:0;margin-top:26.45pt;width:450.05pt;height:3.55pt;flip:y;z-index:251659264;mso-width-relative:margin;mso-height-relative:margin" coordsize="5791835,469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">
              <v:rect id="Rectangle 3" o:spid="_x0000_s1027" style="position:absolute;width:4801235;height:469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xRJRwwAA&#10;ANoAAAAPAAAAZHJzL2Rvd25yZXYueG1sRI9Ba8JAFITvgv9heYIXqRstiE1dRaRCoQcx5qC31+wz&#10;G8y+DdmtSf+9Wyh4HGbmG2a16W0t7tT6yrGC2TQBQVw4XXGpID/tX5YgfEDWWDsmBb/kYbMeDlaY&#10;atfxke5ZKEWEsE9RgQmhSaX0hSGLfuoa4uhdXWsxRNmWUrfYRbit5TxJFtJixXHBYEM7Q8Ut+7EK&#10;PsjIrujeqv3XtztfMn87TC65UuNRv30HEagPz/B/+1MreIW/K/EGyP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xRJRwwAAANoAAAAPAAAAAAAAAAAAAAAAAJcCAABkcnMvZG93&#10;bnJldi54bWxQSwUGAAAAAAQABAD1AAAAhwMAAAAA&#10;" fillcolor="#51ad35" stroked="f" strokeweight="1pt"/>
              <v:rect id="Rectangle 5" o:spid="_x0000_s1028" style="position:absolute;left:4800600;width:991235;height:45085;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gKOSwwAA&#10;ANoAAAAPAAAAZHJzL2Rvd25yZXYueG1sRI/dagIxFITvhb5DOAXvarb1h7I1ShFEkQpq2/vTzXGz&#10;dHOyJNFd+/RGKHg5zMw3zHTe2VqcyYfKsYLnQQaCuHC64lLB1+fy6RVEiMgaa8ek4EIB5rOH3hRz&#10;7Vre0/kQS5EgHHJUYGJscilDYchiGLiGOHlH5y3GJH0ptcc2wW0tX7JsIi1WnBYMNrQwVPweTlbB&#10;bvG3OX60P+67Lle8HWZr43GkVP+xe38DEamL9/B/e60VjOF2Jd0AObs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mgKOSwwAAANoAAAAPAAAAAAAAAAAAAAAAAJcCAABkcnMvZG93&#10;bnJldi54bWxQSwUGAAAAAAQABAD1AAAAhwMAAAAA&#10;" fillcolor="black [3213]" stroked="f" strokeweight="1pt"/>
              <w10:wrap type="through"/>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E5B"/>
    <w:rsid w:val="0004063B"/>
    <w:rsid w:val="000853B9"/>
    <w:rsid w:val="001B0507"/>
    <w:rsid w:val="001B4E4B"/>
    <w:rsid w:val="002267E4"/>
    <w:rsid w:val="0026704F"/>
    <w:rsid w:val="003028C8"/>
    <w:rsid w:val="00303069"/>
    <w:rsid w:val="0033588D"/>
    <w:rsid w:val="003438C7"/>
    <w:rsid w:val="00435A2E"/>
    <w:rsid w:val="004F10AF"/>
    <w:rsid w:val="005075CE"/>
    <w:rsid w:val="005B6060"/>
    <w:rsid w:val="00673A10"/>
    <w:rsid w:val="007169E4"/>
    <w:rsid w:val="007519C6"/>
    <w:rsid w:val="00834959"/>
    <w:rsid w:val="00916602"/>
    <w:rsid w:val="00983429"/>
    <w:rsid w:val="009835D3"/>
    <w:rsid w:val="00986FCA"/>
    <w:rsid w:val="00A81590"/>
    <w:rsid w:val="00A941D2"/>
    <w:rsid w:val="00B205F8"/>
    <w:rsid w:val="00B950EE"/>
    <w:rsid w:val="00BE26F0"/>
    <w:rsid w:val="00C96E5B"/>
    <w:rsid w:val="00CC072C"/>
    <w:rsid w:val="00D33CED"/>
    <w:rsid w:val="00DD4DCE"/>
    <w:rsid w:val="00E176BE"/>
    <w:rsid w:val="00E45456"/>
    <w:rsid w:val="00E77D08"/>
    <w:rsid w:val="00E8527D"/>
    <w:rsid w:val="00F108EC"/>
    <w:rsid w:val="00F42690"/>
    <w:rsid w:val="00F4688E"/>
    <w:rsid w:val="00FE3E13"/>
    <w:rsid w:val="00FF7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1440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5A2E"/>
    <w:pPr>
      <w:tabs>
        <w:tab w:val="center" w:pos="4513"/>
        <w:tab w:val="right" w:pos="9026"/>
      </w:tabs>
    </w:pPr>
  </w:style>
  <w:style w:type="character" w:customStyle="1" w:styleId="HeaderChar">
    <w:name w:val="Header Char"/>
    <w:basedOn w:val="DefaultParagraphFont"/>
    <w:link w:val="Header"/>
    <w:uiPriority w:val="99"/>
    <w:rsid w:val="00435A2E"/>
  </w:style>
  <w:style w:type="paragraph" w:styleId="Footer">
    <w:name w:val="footer"/>
    <w:basedOn w:val="Normal"/>
    <w:link w:val="FooterChar"/>
    <w:uiPriority w:val="99"/>
    <w:unhideWhenUsed/>
    <w:rsid w:val="00435A2E"/>
    <w:pPr>
      <w:tabs>
        <w:tab w:val="center" w:pos="4513"/>
        <w:tab w:val="right" w:pos="9026"/>
      </w:tabs>
    </w:pPr>
  </w:style>
  <w:style w:type="character" w:customStyle="1" w:styleId="FooterChar">
    <w:name w:val="Footer Char"/>
    <w:basedOn w:val="DefaultParagraphFont"/>
    <w:link w:val="Footer"/>
    <w:uiPriority w:val="99"/>
    <w:rsid w:val="00435A2E"/>
  </w:style>
  <w:style w:type="character" w:styleId="Hyperlink">
    <w:name w:val="Hyperlink"/>
    <w:basedOn w:val="DefaultParagraphFont"/>
    <w:uiPriority w:val="99"/>
    <w:unhideWhenUsed/>
    <w:rsid w:val="00A941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Tim Swann</cp:lastModifiedBy>
  <cp:revision>7</cp:revision>
  <cp:lastPrinted>2021-01-05T11:56:00Z</cp:lastPrinted>
  <dcterms:created xsi:type="dcterms:W3CDTF">2020-12-18T06:44:00Z</dcterms:created>
  <dcterms:modified xsi:type="dcterms:W3CDTF">2021-01-29T16:55:00Z</dcterms:modified>
</cp:coreProperties>
</file>